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D6" w:rsidRPr="00997FEA" w:rsidRDefault="006253D6" w:rsidP="00AF33F9">
      <w:pPr>
        <w:spacing w:after="0"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gramStart"/>
      <w:r w:rsidRPr="00997FEA">
        <w:rPr>
          <w:rFonts w:ascii="Arial" w:hAnsi="Arial" w:cs="Arial"/>
          <w:b/>
          <w:bCs/>
          <w:sz w:val="20"/>
          <w:szCs w:val="20"/>
          <w:lang w:val="en-US"/>
        </w:rPr>
        <w:t>Table 1</w:t>
      </w:r>
      <w:r w:rsidRPr="00997FEA">
        <w:rPr>
          <w:rFonts w:ascii="Arial" w:hAnsi="Arial" w:cs="Arial"/>
          <w:b/>
          <w:sz w:val="20"/>
          <w:szCs w:val="20"/>
          <w:lang w:val="en-US"/>
        </w:rPr>
        <w:t>.</w:t>
      </w:r>
      <w:proofErr w:type="gramEnd"/>
      <w:r w:rsidRPr="00997FEA">
        <w:rPr>
          <w:rFonts w:ascii="Arial" w:hAnsi="Arial" w:cs="Arial"/>
          <w:sz w:val="20"/>
          <w:szCs w:val="20"/>
          <w:lang w:val="en-US"/>
        </w:rPr>
        <w:t xml:space="preserve"> The total protein, </w:t>
      </w:r>
      <w:proofErr w:type="spellStart"/>
      <w:r w:rsidRPr="00997FEA">
        <w:rPr>
          <w:rFonts w:ascii="Arial" w:hAnsi="Arial" w:cs="Arial"/>
          <w:sz w:val="20"/>
          <w:szCs w:val="20"/>
          <w:lang w:val="en-US"/>
        </w:rPr>
        <w:t>gallotannin</w:t>
      </w:r>
      <w:proofErr w:type="spellEnd"/>
      <w:r w:rsidRPr="00997FEA">
        <w:rPr>
          <w:rFonts w:ascii="Arial" w:hAnsi="Arial" w:cs="Arial"/>
          <w:sz w:val="20"/>
          <w:szCs w:val="20"/>
          <w:lang w:val="en-US"/>
        </w:rPr>
        <w:t xml:space="preserve">, total phenolic and </w:t>
      </w:r>
      <w:proofErr w:type="spellStart"/>
      <w:r w:rsidRPr="00997FEA">
        <w:rPr>
          <w:rFonts w:ascii="Arial" w:hAnsi="Arial" w:cs="Arial"/>
          <w:sz w:val="20"/>
          <w:szCs w:val="20"/>
          <w:lang w:val="en-US"/>
        </w:rPr>
        <w:t>proanthocyanidin</w:t>
      </w:r>
      <w:proofErr w:type="spellEnd"/>
      <w:r w:rsidRPr="00997FEA">
        <w:rPr>
          <w:rFonts w:ascii="Arial" w:hAnsi="Arial" w:cs="Arial"/>
          <w:sz w:val="20"/>
          <w:szCs w:val="20"/>
          <w:lang w:val="en-US"/>
        </w:rPr>
        <w:t xml:space="preserve"> contents of the leaf samples 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2079"/>
        <w:gridCol w:w="709"/>
        <w:gridCol w:w="851"/>
        <w:gridCol w:w="708"/>
        <w:gridCol w:w="1376"/>
        <w:gridCol w:w="892"/>
        <w:gridCol w:w="996"/>
      </w:tblGrid>
      <w:tr w:rsidR="006253D6" w:rsidRPr="00997FEA" w:rsidTr="00A96436">
        <w:trPr>
          <w:trHeight w:val="308"/>
        </w:trPr>
        <w:tc>
          <w:tcPr>
            <w:tcW w:w="1998" w:type="dxa"/>
            <w:vMerge w:val="restart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Tests</w:t>
            </w:r>
          </w:p>
        </w:tc>
        <w:tc>
          <w:tcPr>
            <w:tcW w:w="2079" w:type="dxa"/>
            <w:vMerge w:val="restart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Plants</w:t>
            </w:r>
          </w:p>
        </w:tc>
        <w:tc>
          <w:tcPr>
            <w:tcW w:w="709" w:type="dxa"/>
            <w:vMerge w:val="restart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</w:tc>
        <w:tc>
          <w:tcPr>
            <w:tcW w:w="851" w:type="dxa"/>
            <w:vMerge w:val="restart"/>
          </w:tcPr>
          <w:p w:rsidR="006253D6" w:rsidRPr="00997FEA" w:rsidRDefault="006253D6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6253D6" w:rsidRPr="00997FEA" w:rsidRDefault="006253D6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bCs/>
                <w:sz w:val="20"/>
                <w:szCs w:val="20"/>
                <w:lang w:val="en-US"/>
              </w:rPr>
              <w:t>Mean</w:t>
            </w:r>
          </w:p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bCs/>
                <w:sz w:val="20"/>
                <w:szCs w:val="20"/>
                <w:lang w:val="en-US"/>
              </w:rPr>
              <w:t>SE</w:t>
            </w:r>
          </w:p>
        </w:tc>
        <w:tc>
          <w:tcPr>
            <w:tcW w:w="1376" w:type="dxa"/>
            <w:vMerge w:val="restart"/>
          </w:tcPr>
          <w:p w:rsidR="006253D6" w:rsidRPr="00997FEA" w:rsidRDefault="006253D6" w:rsidP="00C478A8">
            <w:pPr>
              <w:autoSpaceDE w:val="0"/>
              <w:autoSpaceDN w:val="0"/>
              <w:adjustRightInd w:val="0"/>
              <w:spacing w:after="0" w:line="480" w:lineRule="auto"/>
              <w:ind w:left="-108" w:right="-8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6253D6" w:rsidRPr="00997FEA" w:rsidRDefault="006253D6" w:rsidP="00C478A8">
            <w:pPr>
              <w:autoSpaceDE w:val="0"/>
              <w:autoSpaceDN w:val="0"/>
              <w:adjustRightInd w:val="0"/>
              <w:spacing w:after="0" w:line="480" w:lineRule="auto"/>
              <w:ind w:left="-108" w:right="-8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bCs/>
                <w:sz w:val="20"/>
                <w:szCs w:val="20"/>
                <w:lang w:val="en-US"/>
              </w:rPr>
              <w:t>*Significant</w:t>
            </w:r>
          </w:p>
          <w:p w:rsidR="006253D6" w:rsidRPr="00997FEA" w:rsidRDefault="006253D6" w:rsidP="00C478A8">
            <w:pPr>
              <w:spacing w:after="0" w:line="480" w:lineRule="auto"/>
              <w:ind w:left="-108" w:right="-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bCs/>
                <w:sz w:val="20"/>
                <w:szCs w:val="20"/>
                <w:lang w:val="en-US"/>
              </w:rPr>
              <w:t>groups</w:t>
            </w:r>
          </w:p>
        </w:tc>
        <w:tc>
          <w:tcPr>
            <w:tcW w:w="1888" w:type="dxa"/>
            <w:gridSpan w:val="2"/>
          </w:tcPr>
          <w:p w:rsidR="006253D6" w:rsidRPr="00997FEA" w:rsidRDefault="006253D6" w:rsidP="00C478A8">
            <w:pPr>
              <w:spacing w:after="0" w:line="48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ANOVA</w:t>
            </w:r>
          </w:p>
        </w:tc>
      </w:tr>
      <w:tr w:rsidR="006253D6" w:rsidRPr="00997FEA" w:rsidTr="00A96436">
        <w:trPr>
          <w:trHeight w:val="307"/>
        </w:trPr>
        <w:tc>
          <w:tcPr>
            <w:tcW w:w="1998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  <w:vMerge/>
          </w:tcPr>
          <w:p w:rsidR="006253D6" w:rsidRPr="00997FEA" w:rsidRDefault="006253D6" w:rsidP="00C478A8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6253D6" w:rsidRPr="00997FEA" w:rsidRDefault="006253D6" w:rsidP="00C478A8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6253D6" w:rsidRPr="00997FEA" w:rsidRDefault="006253D6" w:rsidP="00C478A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</w:tcPr>
          <w:p w:rsidR="006253D6" w:rsidRPr="00997FEA" w:rsidRDefault="006253D6" w:rsidP="00C478A8">
            <w:pPr>
              <w:spacing w:after="0" w:line="48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vMerge/>
          </w:tcPr>
          <w:p w:rsidR="006253D6" w:rsidRPr="00997FEA" w:rsidRDefault="006253D6" w:rsidP="00C478A8">
            <w:pPr>
              <w:autoSpaceDE w:val="0"/>
              <w:autoSpaceDN w:val="0"/>
              <w:adjustRightInd w:val="0"/>
              <w:spacing w:after="0" w:line="480" w:lineRule="auto"/>
              <w:ind w:left="-108" w:right="-8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</w:tcPr>
          <w:p w:rsidR="006253D6" w:rsidRPr="00997FEA" w:rsidRDefault="006253D6" w:rsidP="00C478A8">
            <w:pPr>
              <w:spacing w:after="0" w:line="48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996" w:type="dxa"/>
          </w:tcPr>
          <w:p w:rsidR="006253D6" w:rsidRPr="00997FEA" w:rsidRDefault="006253D6" w:rsidP="00C478A8">
            <w:pPr>
              <w:spacing w:after="0" w:line="480" w:lineRule="auto"/>
              <w:ind w:right="-108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>P</w:t>
            </w:r>
          </w:p>
        </w:tc>
      </w:tr>
      <w:tr w:rsidR="006253D6" w:rsidRPr="00997FEA" w:rsidTr="00A96436">
        <w:tc>
          <w:tcPr>
            <w:tcW w:w="1998" w:type="dxa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Total Protein (%)</w:t>
            </w:r>
          </w:p>
        </w:tc>
        <w:tc>
          <w:tcPr>
            <w:tcW w:w="2079" w:type="dxa"/>
          </w:tcPr>
          <w:p w:rsidR="006253D6" w:rsidRPr="00997FEA" w:rsidRDefault="00A96436" w:rsidP="00A9643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>Hippophae</w:t>
            </w:r>
            <w:proofErr w:type="spellEnd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>rhamnoides</w:t>
            </w:r>
            <w:proofErr w:type="spellEnd"/>
          </w:p>
        </w:tc>
        <w:tc>
          <w:tcPr>
            <w:tcW w:w="709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6253D6" w:rsidRPr="00997FEA" w:rsidRDefault="006253D6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15,1</w:t>
            </w:r>
          </w:p>
        </w:tc>
        <w:tc>
          <w:tcPr>
            <w:tcW w:w="708" w:type="dxa"/>
          </w:tcPr>
          <w:p w:rsidR="006253D6" w:rsidRPr="00997FEA" w:rsidRDefault="006253D6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0,06</w:t>
            </w:r>
          </w:p>
        </w:tc>
        <w:tc>
          <w:tcPr>
            <w:tcW w:w="1376" w:type="dxa"/>
          </w:tcPr>
          <w:p w:rsidR="006253D6" w:rsidRPr="00997FEA" w:rsidRDefault="006253D6" w:rsidP="00C478A8">
            <w:pPr>
              <w:spacing w:after="0" w:line="480" w:lineRule="auto"/>
              <w:ind w:left="-108" w:right="-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892" w:type="dxa"/>
            <w:vMerge w:val="restart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1577,5</w:t>
            </w:r>
          </w:p>
        </w:tc>
        <w:tc>
          <w:tcPr>
            <w:tcW w:w="996" w:type="dxa"/>
            <w:vMerge w:val="restart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&lt; 0,001</w:t>
            </w:r>
          </w:p>
        </w:tc>
      </w:tr>
      <w:tr w:rsidR="006253D6" w:rsidRPr="00997FEA" w:rsidTr="00A96436">
        <w:tc>
          <w:tcPr>
            <w:tcW w:w="1998" w:type="dxa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</w:tcPr>
          <w:p w:rsidR="006253D6" w:rsidRPr="00997FEA" w:rsidRDefault="00A96436" w:rsidP="00C478A8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>Quercus</w:t>
            </w:r>
            <w:proofErr w:type="spellEnd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>cerris</w:t>
            </w:r>
            <w:proofErr w:type="spellEnd"/>
          </w:p>
        </w:tc>
        <w:tc>
          <w:tcPr>
            <w:tcW w:w="709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10,0</w:t>
            </w:r>
          </w:p>
        </w:tc>
        <w:tc>
          <w:tcPr>
            <w:tcW w:w="708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0,09</w:t>
            </w:r>
          </w:p>
        </w:tc>
        <w:tc>
          <w:tcPr>
            <w:tcW w:w="1376" w:type="dxa"/>
          </w:tcPr>
          <w:p w:rsidR="006253D6" w:rsidRPr="00997FEA" w:rsidRDefault="006253D6" w:rsidP="00C478A8">
            <w:pPr>
              <w:spacing w:after="0" w:line="480" w:lineRule="auto"/>
              <w:ind w:left="-108" w:right="-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  <w:tc>
          <w:tcPr>
            <w:tcW w:w="892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53D6" w:rsidRPr="00997FEA" w:rsidTr="00A96436">
        <w:tc>
          <w:tcPr>
            <w:tcW w:w="1998" w:type="dxa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</w:tcPr>
          <w:p w:rsidR="006253D6" w:rsidRPr="00997FEA" w:rsidRDefault="00A96436" w:rsidP="00C478A8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>Corylus</w:t>
            </w:r>
            <w:proofErr w:type="spellEnd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 xml:space="preserve"> maxima</w:t>
            </w:r>
          </w:p>
        </w:tc>
        <w:tc>
          <w:tcPr>
            <w:tcW w:w="709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10,9</w:t>
            </w:r>
          </w:p>
        </w:tc>
        <w:tc>
          <w:tcPr>
            <w:tcW w:w="708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0,08</w:t>
            </w:r>
          </w:p>
        </w:tc>
        <w:tc>
          <w:tcPr>
            <w:tcW w:w="1376" w:type="dxa"/>
          </w:tcPr>
          <w:p w:rsidR="006253D6" w:rsidRPr="00997FEA" w:rsidRDefault="006253D6" w:rsidP="00C478A8">
            <w:pPr>
              <w:spacing w:after="0" w:line="480" w:lineRule="auto"/>
              <w:ind w:left="-108" w:right="-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892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53D6" w:rsidRPr="00997FEA" w:rsidTr="00A96436">
        <w:tc>
          <w:tcPr>
            <w:tcW w:w="1998" w:type="dxa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</w:tcPr>
          <w:p w:rsidR="006253D6" w:rsidRPr="00997FEA" w:rsidRDefault="00A96436" w:rsidP="00C478A8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>Crataegus</w:t>
            </w:r>
            <w:proofErr w:type="spellEnd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>monogyna</w:t>
            </w:r>
            <w:proofErr w:type="spellEnd"/>
          </w:p>
        </w:tc>
        <w:tc>
          <w:tcPr>
            <w:tcW w:w="709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8,3</w:t>
            </w:r>
          </w:p>
        </w:tc>
        <w:tc>
          <w:tcPr>
            <w:tcW w:w="708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0,07</w:t>
            </w:r>
          </w:p>
        </w:tc>
        <w:tc>
          <w:tcPr>
            <w:tcW w:w="1376" w:type="dxa"/>
          </w:tcPr>
          <w:p w:rsidR="006253D6" w:rsidRPr="00997FEA" w:rsidRDefault="006253D6" w:rsidP="00C478A8">
            <w:pPr>
              <w:spacing w:after="0" w:line="480" w:lineRule="auto"/>
              <w:ind w:left="-108" w:right="-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</w:p>
        </w:tc>
        <w:tc>
          <w:tcPr>
            <w:tcW w:w="892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53D6" w:rsidRPr="00997FEA" w:rsidTr="00A96436">
        <w:tc>
          <w:tcPr>
            <w:tcW w:w="1998" w:type="dxa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Gallotannin</w:t>
            </w:r>
            <w:proofErr w:type="spellEnd"/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079" w:type="dxa"/>
          </w:tcPr>
          <w:p w:rsidR="006253D6" w:rsidRPr="00997FEA" w:rsidRDefault="00A96436" w:rsidP="00C478A8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>Hippophae</w:t>
            </w:r>
            <w:proofErr w:type="spellEnd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>rhamnoides</w:t>
            </w:r>
            <w:proofErr w:type="spellEnd"/>
          </w:p>
        </w:tc>
        <w:tc>
          <w:tcPr>
            <w:tcW w:w="709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5,2</w:t>
            </w:r>
          </w:p>
        </w:tc>
        <w:tc>
          <w:tcPr>
            <w:tcW w:w="708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0,04</w:t>
            </w:r>
          </w:p>
        </w:tc>
        <w:tc>
          <w:tcPr>
            <w:tcW w:w="1376" w:type="dxa"/>
          </w:tcPr>
          <w:p w:rsidR="006253D6" w:rsidRPr="00997FEA" w:rsidRDefault="006253D6" w:rsidP="00C478A8">
            <w:pPr>
              <w:spacing w:after="0" w:line="480" w:lineRule="auto"/>
              <w:ind w:left="-108" w:right="-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892" w:type="dxa"/>
            <w:vMerge w:val="restart"/>
          </w:tcPr>
          <w:p w:rsidR="006253D6" w:rsidRPr="00997FEA" w:rsidRDefault="006253D6" w:rsidP="00C478A8">
            <w:pPr>
              <w:spacing w:after="0" w:line="48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253D6" w:rsidRPr="00997FEA" w:rsidRDefault="006253D6" w:rsidP="00C478A8">
            <w:pPr>
              <w:spacing w:after="0" w:line="48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1508</w:t>
            </w:r>
          </w:p>
        </w:tc>
        <w:tc>
          <w:tcPr>
            <w:tcW w:w="996" w:type="dxa"/>
            <w:vMerge w:val="restart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&lt; 0,001</w:t>
            </w:r>
          </w:p>
        </w:tc>
      </w:tr>
      <w:tr w:rsidR="006253D6" w:rsidRPr="00997FEA" w:rsidTr="00A96436">
        <w:tc>
          <w:tcPr>
            <w:tcW w:w="1998" w:type="dxa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</w:tcPr>
          <w:p w:rsidR="006253D6" w:rsidRPr="00997FEA" w:rsidRDefault="00A96436" w:rsidP="00C478A8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>Quercus</w:t>
            </w:r>
            <w:proofErr w:type="spellEnd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>cerris</w:t>
            </w:r>
            <w:proofErr w:type="spellEnd"/>
          </w:p>
        </w:tc>
        <w:tc>
          <w:tcPr>
            <w:tcW w:w="709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2,6</w:t>
            </w:r>
          </w:p>
        </w:tc>
        <w:tc>
          <w:tcPr>
            <w:tcW w:w="708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0,04</w:t>
            </w:r>
          </w:p>
        </w:tc>
        <w:tc>
          <w:tcPr>
            <w:tcW w:w="1376" w:type="dxa"/>
          </w:tcPr>
          <w:p w:rsidR="006253D6" w:rsidRPr="00997FEA" w:rsidRDefault="006253D6" w:rsidP="00C478A8">
            <w:pPr>
              <w:spacing w:after="0" w:line="480" w:lineRule="auto"/>
              <w:ind w:left="-108" w:right="-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  <w:tc>
          <w:tcPr>
            <w:tcW w:w="892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53D6" w:rsidRPr="00997FEA" w:rsidTr="00A96436">
        <w:tc>
          <w:tcPr>
            <w:tcW w:w="1998" w:type="dxa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</w:tcPr>
          <w:p w:rsidR="006253D6" w:rsidRPr="00997FEA" w:rsidRDefault="00A96436" w:rsidP="00C478A8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>Corylus</w:t>
            </w:r>
            <w:proofErr w:type="spellEnd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 xml:space="preserve"> maxima</w:t>
            </w:r>
          </w:p>
        </w:tc>
        <w:tc>
          <w:tcPr>
            <w:tcW w:w="709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4,3</w:t>
            </w:r>
          </w:p>
        </w:tc>
        <w:tc>
          <w:tcPr>
            <w:tcW w:w="708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0,04</w:t>
            </w:r>
          </w:p>
        </w:tc>
        <w:tc>
          <w:tcPr>
            <w:tcW w:w="1376" w:type="dxa"/>
          </w:tcPr>
          <w:p w:rsidR="006253D6" w:rsidRPr="00997FEA" w:rsidRDefault="006253D6" w:rsidP="00C478A8">
            <w:pPr>
              <w:spacing w:after="0" w:line="480" w:lineRule="auto"/>
              <w:ind w:left="-108" w:right="-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892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53D6" w:rsidRPr="00997FEA" w:rsidTr="00A96436">
        <w:tc>
          <w:tcPr>
            <w:tcW w:w="1998" w:type="dxa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</w:tcPr>
          <w:p w:rsidR="006253D6" w:rsidRPr="00997FEA" w:rsidRDefault="00A96436" w:rsidP="00C478A8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>Crataegus</w:t>
            </w:r>
            <w:proofErr w:type="spellEnd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>monogyna</w:t>
            </w:r>
            <w:proofErr w:type="spellEnd"/>
          </w:p>
        </w:tc>
        <w:tc>
          <w:tcPr>
            <w:tcW w:w="709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1,8</w:t>
            </w:r>
          </w:p>
        </w:tc>
        <w:tc>
          <w:tcPr>
            <w:tcW w:w="708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0,03</w:t>
            </w:r>
          </w:p>
        </w:tc>
        <w:tc>
          <w:tcPr>
            <w:tcW w:w="1376" w:type="dxa"/>
          </w:tcPr>
          <w:p w:rsidR="006253D6" w:rsidRPr="00997FEA" w:rsidRDefault="006253D6" w:rsidP="00C478A8">
            <w:pPr>
              <w:spacing w:after="0" w:line="480" w:lineRule="auto"/>
              <w:ind w:left="-108" w:right="-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</w:p>
        </w:tc>
        <w:tc>
          <w:tcPr>
            <w:tcW w:w="892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53D6" w:rsidRPr="00997FEA" w:rsidTr="00A96436">
        <w:tc>
          <w:tcPr>
            <w:tcW w:w="1998" w:type="dxa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Proantociyanidin</w:t>
            </w:r>
            <w:proofErr w:type="spellEnd"/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079" w:type="dxa"/>
          </w:tcPr>
          <w:p w:rsidR="006253D6" w:rsidRPr="00997FEA" w:rsidRDefault="00A96436" w:rsidP="00C478A8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>Hippophae</w:t>
            </w:r>
            <w:proofErr w:type="spellEnd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>rhamnoides</w:t>
            </w:r>
            <w:proofErr w:type="spellEnd"/>
          </w:p>
        </w:tc>
        <w:tc>
          <w:tcPr>
            <w:tcW w:w="709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 xml:space="preserve">3,9 </w:t>
            </w:r>
          </w:p>
        </w:tc>
        <w:tc>
          <w:tcPr>
            <w:tcW w:w="708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0,03</w:t>
            </w:r>
          </w:p>
        </w:tc>
        <w:tc>
          <w:tcPr>
            <w:tcW w:w="1376" w:type="dxa"/>
          </w:tcPr>
          <w:p w:rsidR="006253D6" w:rsidRPr="00997FEA" w:rsidRDefault="006253D6" w:rsidP="00C478A8">
            <w:pPr>
              <w:spacing w:after="0" w:line="480" w:lineRule="auto"/>
              <w:ind w:left="-108" w:right="-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892" w:type="dxa"/>
            <w:vMerge w:val="restart"/>
          </w:tcPr>
          <w:p w:rsidR="006253D6" w:rsidRPr="00997FEA" w:rsidRDefault="006253D6" w:rsidP="00C478A8">
            <w:pPr>
              <w:spacing w:after="0" w:line="48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253D6" w:rsidRPr="00997FEA" w:rsidRDefault="006253D6" w:rsidP="00C478A8">
            <w:pPr>
              <w:spacing w:after="0" w:line="48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11542,5</w:t>
            </w:r>
          </w:p>
        </w:tc>
        <w:tc>
          <w:tcPr>
            <w:tcW w:w="996" w:type="dxa"/>
            <w:vMerge w:val="restart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&lt; 0,001</w:t>
            </w:r>
          </w:p>
        </w:tc>
      </w:tr>
      <w:tr w:rsidR="006253D6" w:rsidRPr="00997FEA" w:rsidTr="00A96436">
        <w:tc>
          <w:tcPr>
            <w:tcW w:w="1998" w:type="dxa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</w:tcPr>
          <w:p w:rsidR="006253D6" w:rsidRPr="00997FEA" w:rsidRDefault="00A96436" w:rsidP="00C478A8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>Quercus</w:t>
            </w:r>
            <w:proofErr w:type="spellEnd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>cerris</w:t>
            </w:r>
            <w:proofErr w:type="spellEnd"/>
          </w:p>
        </w:tc>
        <w:tc>
          <w:tcPr>
            <w:tcW w:w="709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7,6</w:t>
            </w:r>
          </w:p>
        </w:tc>
        <w:tc>
          <w:tcPr>
            <w:tcW w:w="708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0,04</w:t>
            </w:r>
          </w:p>
        </w:tc>
        <w:tc>
          <w:tcPr>
            <w:tcW w:w="1376" w:type="dxa"/>
          </w:tcPr>
          <w:p w:rsidR="006253D6" w:rsidRPr="00997FEA" w:rsidRDefault="006253D6" w:rsidP="00C478A8">
            <w:pPr>
              <w:spacing w:after="0" w:line="480" w:lineRule="auto"/>
              <w:ind w:left="-108" w:right="-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  <w:tc>
          <w:tcPr>
            <w:tcW w:w="892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53D6" w:rsidRPr="00997FEA" w:rsidTr="00A96436">
        <w:tc>
          <w:tcPr>
            <w:tcW w:w="1998" w:type="dxa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</w:tcPr>
          <w:p w:rsidR="006253D6" w:rsidRPr="00997FEA" w:rsidRDefault="00A96436" w:rsidP="00C478A8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>Corylus</w:t>
            </w:r>
            <w:proofErr w:type="spellEnd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 xml:space="preserve"> maxima</w:t>
            </w:r>
          </w:p>
        </w:tc>
        <w:tc>
          <w:tcPr>
            <w:tcW w:w="709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11,5</w:t>
            </w:r>
          </w:p>
        </w:tc>
        <w:tc>
          <w:tcPr>
            <w:tcW w:w="708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0,02</w:t>
            </w:r>
          </w:p>
        </w:tc>
        <w:tc>
          <w:tcPr>
            <w:tcW w:w="1376" w:type="dxa"/>
          </w:tcPr>
          <w:p w:rsidR="006253D6" w:rsidRPr="00997FEA" w:rsidRDefault="006253D6" w:rsidP="00C478A8">
            <w:pPr>
              <w:spacing w:after="0" w:line="480" w:lineRule="auto"/>
              <w:ind w:left="-108" w:right="-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892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53D6" w:rsidRPr="00997FEA" w:rsidTr="00A96436">
        <w:tc>
          <w:tcPr>
            <w:tcW w:w="1998" w:type="dxa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</w:tcPr>
          <w:p w:rsidR="006253D6" w:rsidRPr="00997FEA" w:rsidRDefault="00A96436" w:rsidP="00C478A8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>Crataegus</w:t>
            </w:r>
            <w:proofErr w:type="spellEnd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>monogyna</w:t>
            </w:r>
            <w:proofErr w:type="spellEnd"/>
          </w:p>
        </w:tc>
        <w:tc>
          <w:tcPr>
            <w:tcW w:w="709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7,2</w:t>
            </w:r>
          </w:p>
        </w:tc>
        <w:tc>
          <w:tcPr>
            <w:tcW w:w="708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0,03</w:t>
            </w:r>
          </w:p>
        </w:tc>
        <w:tc>
          <w:tcPr>
            <w:tcW w:w="1376" w:type="dxa"/>
          </w:tcPr>
          <w:p w:rsidR="006253D6" w:rsidRPr="00997FEA" w:rsidRDefault="006253D6" w:rsidP="00C478A8">
            <w:pPr>
              <w:spacing w:after="0" w:line="480" w:lineRule="auto"/>
              <w:ind w:left="-108" w:right="-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</w:p>
        </w:tc>
        <w:tc>
          <w:tcPr>
            <w:tcW w:w="892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53D6" w:rsidRPr="00997FEA" w:rsidTr="00A96436">
        <w:tc>
          <w:tcPr>
            <w:tcW w:w="1998" w:type="dxa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Total phenolic (%)</w:t>
            </w:r>
          </w:p>
        </w:tc>
        <w:tc>
          <w:tcPr>
            <w:tcW w:w="2079" w:type="dxa"/>
          </w:tcPr>
          <w:p w:rsidR="006253D6" w:rsidRPr="00997FEA" w:rsidRDefault="00A96436" w:rsidP="00C478A8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>Hippophae</w:t>
            </w:r>
            <w:proofErr w:type="spellEnd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>rhamnoides</w:t>
            </w:r>
            <w:proofErr w:type="spellEnd"/>
          </w:p>
        </w:tc>
        <w:tc>
          <w:tcPr>
            <w:tcW w:w="709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10,1</w:t>
            </w:r>
          </w:p>
        </w:tc>
        <w:tc>
          <w:tcPr>
            <w:tcW w:w="708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0,03</w:t>
            </w:r>
          </w:p>
        </w:tc>
        <w:tc>
          <w:tcPr>
            <w:tcW w:w="1376" w:type="dxa"/>
          </w:tcPr>
          <w:p w:rsidR="006253D6" w:rsidRPr="00997FEA" w:rsidRDefault="006253D6" w:rsidP="00C478A8">
            <w:pPr>
              <w:spacing w:after="0" w:line="480" w:lineRule="auto"/>
              <w:ind w:left="-108" w:right="-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892" w:type="dxa"/>
            <w:vMerge w:val="restart"/>
          </w:tcPr>
          <w:p w:rsidR="006253D6" w:rsidRPr="00997FEA" w:rsidRDefault="006253D6" w:rsidP="00C478A8">
            <w:pPr>
              <w:autoSpaceDE w:val="0"/>
              <w:autoSpaceDN w:val="0"/>
              <w:adjustRightInd w:val="0"/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253D6" w:rsidRPr="00997FEA" w:rsidRDefault="006253D6" w:rsidP="00C478A8">
            <w:pPr>
              <w:autoSpaceDE w:val="0"/>
              <w:autoSpaceDN w:val="0"/>
              <w:adjustRightInd w:val="0"/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253D6" w:rsidRPr="00997FEA" w:rsidRDefault="006253D6" w:rsidP="00C478A8">
            <w:pPr>
              <w:autoSpaceDE w:val="0"/>
              <w:autoSpaceDN w:val="0"/>
              <w:adjustRightInd w:val="0"/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3208,7</w:t>
            </w:r>
          </w:p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 w:val="restart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&lt; 0,001</w:t>
            </w:r>
          </w:p>
        </w:tc>
      </w:tr>
      <w:tr w:rsidR="006253D6" w:rsidRPr="00997FEA" w:rsidTr="00A96436">
        <w:tc>
          <w:tcPr>
            <w:tcW w:w="1998" w:type="dxa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</w:tcPr>
          <w:p w:rsidR="006253D6" w:rsidRPr="00997FEA" w:rsidRDefault="00A96436" w:rsidP="00C478A8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>Quercus</w:t>
            </w:r>
            <w:proofErr w:type="spellEnd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>cerris</w:t>
            </w:r>
            <w:proofErr w:type="spellEnd"/>
          </w:p>
        </w:tc>
        <w:tc>
          <w:tcPr>
            <w:tcW w:w="709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7,9</w:t>
            </w:r>
          </w:p>
        </w:tc>
        <w:tc>
          <w:tcPr>
            <w:tcW w:w="708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0,03</w:t>
            </w:r>
          </w:p>
        </w:tc>
        <w:tc>
          <w:tcPr>
            <w:tcW w:w="1376" w:type="dxa"/>
          </w:tcPr>
          <w:p w:rsidR="006253D6" w:rsidRPr="00997FEA" w:rsidRDefault="006253D6" w:rsidP="00C478A8">
            <w:pPr>
              <w:spacing w:after="0" w:line="480" w:lineRule="auto"/>
              <w:ind w:left="-108" w:right="-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  <w:tc>
          <w:tcPr>
            <w:tcW w:w="892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53D6" w:rsidRPr="00997FEA" w:rsidTr="00A96436">
        <w:tc>
          <w:tcPr>
            <w:tcW w:w="1998" w:type="dxa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</w:tcPr>
          <w:p w:rsidR="006253D6" w:rsidRPr="00997FEA" w:rsidRDefault="00A96436" w:rsidP="00C478A8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>Corylus</w:t>
            </w:r>
            <w:proofErr w:type="spellEnd"/>
            <w:r w:rsidRPr="00997FEA">
              <w:rPr>
                <w:rStyle w:val="st"/>
                <w:rFonts w:ascii="Arial" w:hAnsi="Arial" w:cs="Arial"/>
                <w:i/>
                <w:sz w:val="20"/>
                <w:szCs w:val="20"/>
                <w:lang w:val="en-US"/>
              </w:rPr>
              <w:t xml:space="preserve"> maxima</w:t>
            </w:r>
          </w:p>
        </w:tc>
        <w:tc>
          <w:tcPr>
            <w:tcW w:w="709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9,9</w:t>
            </w:r>
          </w:p>
        </w:tc>
        <w:tc>
          <w:tcPr>
            <w:tcW w:w="708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0,04</w:t>
            </w:r>
          </w:p>
        </w:tc>
        <w:tc>
          <w:tcPr>
            <w:tcW w:w="1376" w:type="dxa"/>
          </w:tcPr>
          <w:p w:rsidR="006253D6" w:rsidRPr="00997FEA" w:rsidRDefault="006253D6" w:rsidP="00C478A8">
            <w:pPr>
              <w:spacing w:after="0" w:line="480" w:lineRule="auto"/>
              <w:ind w:left="-108" w:right="-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892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53D6" w:rsidRPr="00997FEA" w:rsidTr="00A96436">
        <w:tc>
          <w:tcPr>
            <w:tcW w:w="1998" w:type="dxa"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</w:tcPr>
          <w:p w:rsidR="006253D6" w:rsidRPr="00997FEA" w:rsidRDefault="00A96436" w:rsidP="00C478A8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>Crataegus</w:t>
            </w:r>
            <w:proofErr w:type="spellEnd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FEA">
              <w:rPr>
                <w:rFonts w:ascii="Arial" w:hAnsi="Arial" w:cs="Arial"/>
                <w:i/>
                <w:sz w:val="20"/>
                <w:szCs w:val="20"/>
                <w:lang w:val="en-US"/>
              </w:rPr>
              <w:t>monogyna</w:t>
            </w:r>
            <w:proofErr w:type="spellEnd"/>
          </w:p>
        </w:tc>
        <w:tc>
          <w:tcPr>
            <w:tcW w:w="709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6,2</w:t>
            </w:r>
          </w:p>
        </w:tc>
        <w:tc>
          <w:tcPr>
            <w:tcW w:w="708" w:type="dxa"/>
          </w:tcPr>
          <w:p w:rsidR="006253D6" w:rsidRPr="00997FEA" w:rsidRDefault="006253D6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0,03</w:t>
            </w:r>
          </w:p>
        </w:tc>
        <w:tc>
          <w:tcPr>
            <w:tcW w:w="1376" w:type="dxa"/>
          </w:tcPr>
          <w:p w:rsidR="006253D6" w:rsidRPr="00997FEA" w:rsidRDefault="006253D6" w:rsidP="00C478A8">
            <w:pPr>
              <w:spacing w:after="0" w:line="480" w:lineRule="auto"/>
              <w:ind w:left="-108" w:right="-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</w:p>
        </w:tc>
        <w:tc>
          <w:tcPr>
            <w:tcW w:w="892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</w:tcPr>
          <w:p w:rsidR="006253D6" w:rsidRPr="00997FEA" w:rsidRDefault="006253D6" w:rsidP="00C478A8">
            <w:pPr>
              <w:spacing w:after="0" w:line="480" w:lineRule="auto"/>
              <w:ind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253D6" w:rsidRPr="00997FEA" w:rsidRDefault="006253D6" w:rsidP="006253D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97FEA">
        <w:rPr>
          <w:rFonts w:ascii="Arial" w:hAnsi="Arial" w:cs="Arial"/>
          <w:sz w:val="20"/>
          <w:szCs w:val="20"/>
          <w:lang w:val="en-US"/>
        </w:rPr>
        <w:t>*Different letters stand for significantly different group means (</w:t>
      </w:r>
      <w:r w:rsidRPr="00997FEA">
        <w:rPr>
          <w:rFonts w:ascii="Arial" w:hAnsi="Arial" w:cs="Arial"/>
          <w:i/>
          <w:sz w:val="20"/>
          <w:szCs w:val="20"/>
          <w:lang w:val="en-US"/>
        </w:rPr>
        <w:t xml:space="preserve">p </w:t>
      </w:r>
      <w:r w:rsidRPr="00997FEA">
        <w:rPr>
          <w:rFonts w:ascii="Arial" w:hAnsi="Arial" w:cs="Arial"/>
          <w:sz w:val="20"/>
          <w:szCs w:val="20"/>
          <w:lang w:val="en-US"/>
        </w:rPr>
        <w:t xml:space="preserve">&lt; 0.05). (The groups named as a, b, c and d have statistically significant means according to Duncan’s Multiple Range Test). </w:t>
      </w:r>
    </w:p>
    <w:p w:rsidR="00975C56" w:rsidRPr="00997FEA" w:rsidRDefault="00975C56" w:rsidP="00975C56">
      <w:pPr>
        <w:spacing w:before="120" w:after="240" w:line="480" w:lineRule="auto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997FEA">
        <w:rPr>
          <w:rFonts w:ascii="Arial" w:hAnsi="Arial" w:cs="Arial"/>
          <w:b/>
          <w:noProof/>
          <w:sz w:val="20"/>
          <w:szCs w:val="20"/>
          <w:lang w:val="en-US"/>
        </w:rPr>
        <w:lastRenderedPageBreak/>
        <w:t>Table 2.</w:t>
      </w:r>
      <w:r w:rsidRPr="00997FEA">
        <w:rPr>
          <w:rFonts w:ascii="Arial" w:hAnsi="Arial" w:cs="Arial"/>
          <w:noProof/>
          <w:sz w:val="20"/>
          <w:szCs w:val="20"/>
          <w:lang w:val="en-US"/>
        </w:rPr>
        <w:t xml:space="preserve"> </w:t>
      </w:r>
      <w:r w:rsidRPr="00997FEA">
        <w:rPr>
          <w:rFonts w:ascii="Arial" w:hAnsi="Arial" w:cs="Arial"/>
          <w:sz w:val="20"/>
          <w:szCs w:val="20"/>
          <w:lang w:val="en-US"/>
        </w:rPr>
        <w:t>The comparison of the consumption amount of virus-infected larvae with those in control group in regard to plants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92"/>
        <w:gridCol w:w="1134"/>
        <w:gridCol w:w="1984"/>
        <w:gridCol w:w="1276"/>
        <w:gridCol w:w="1276"/>
      </w:tblGrid>
      <w:tr w:rsidR="00975C56" w:rsidRPr="00997FEA" w:rsidTr="00C478A8">
        <w:trPr>
          <w:trHeight w:val="638"/>
        </w:trPr>
        <w:tc>
          <w:tcPr>
            <w:tcW w:w="2235" w:type="dxa"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Plants </w:t>
            </w:r>
          </w:p>
        </w:tc>
        <w:tc>
          <w:tcPr>
            <w:tcW w:w="992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1134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Groups</w:t>
            </w:r>
          </w:p>
        </w:tc>
        <w:tc>
          <w:tcPr>
            <w:tcW w:w="1984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Mean </w:t>
            </w: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>± SE</w:t>
            </w:r>
          </w:p>
        </w:tc>
        <w:tc>
          <w:tcPr>
            <w:tcW w:w="1276" w:type="dxa"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t</w:t>
            </w:r>
          </w:p>
        </w:tc>
        <w:tc>
          <w:tcPr>
            <w:tcW w:w="1276" w:type="dxa"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P</w:t>
            </w:r>
          </w:p>
        </w:tc>
      </w:tr>
      <w:tr w:rsidR="00975C56" w:rsidRPr="00997FEA" w:rsidTr="00C478A8">
        <w:trPr>
          <w:trHeight w:val="319"/>
        </w:trPr>
        <w:tc>
          <w:tcPr>
            <w:tcW w:w="2235" w:type="dxa"/>
            <w:vMerge w:val="restart"/>
          </w:tcPr>
          <w:p w:rsidR="00975C56" w:rsidRPr="00997FEA" w:rsidRDefault="00A96436" w:rsidP="00C478A8">
            <w:pPr>
              <w:spacing w:before="120" w:after="240" w:line="480" w:lineRule="auto"/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Hippophae rhamnoides</w:t>
            </w:r>
          </w:p>
        </w:tc>
        <w:tc>
          <w:tcPr>
            <w:tcW w:w="992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134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Infected</w:t>
            </w:r>
          </w:p>
        </w:tc>
        <w:tc>
          <w:tcPr>
            <w:tcW w:w="1984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395.3 </w:t>
            </w: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  <w:tc>
          <w:tcPr>
            <w:tcW w:w="1276" w:type="dxa"/>
            <w:vMerge w:val="restart"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- 30.0</w:t>
            </w:r>
          </w:p>
        </w:tc>
        <w:tc>
          <w:tcPr>
            <w:tcW w:w="1276" w:type="dxa"/>
            <w:vMerge w:val="restart"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&lt; 0,001</w:t>
            </w:r>
          </w:p>
        </w:tc>
      </w:tr>
      <w:tr w:rsidR="00975C56" w:rsidRPr="00997FEA" w:rsidTr="00C478A8">
        <w:trPr>
          <w:trHeight w:val="145"/>
        </w:trPr>
        <w:tc>
          <w:tcPr>
            <w:tcW w:w="2235" w:type="dxa"/>
            <w:vMerge/>
          </w:tcPr>
          <w:p w:rsidR="00975C56" w:rsidRPr="00997FEA" w:rsidRDefault="00975C56" w:rsidP="00C478A8">
            <w:pPr>
              <w:spacing w:before="120" w:after="240" w:line="48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1134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984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440,8 </w:t>
            </w: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0,7</w:t>
            </w:r>
          </w:p>
        </w:tc>
        <w:tc>
          <w:tcPr>
            <w:tcW w:w="1276" w:type="dxa"/>
            <w:vMerge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  <w:tr w:rsidR="00975C56" w:rsidRPr="00997FEA" w:rsidTr="00C478A8">
        <w:trPr>
          <w:trHeight w:val="319"/>
        </w:trPr>
        <w:tc>
          <w:tcPr>
            <w:tcW w:w="2235" w:type="dxa"/>
            <w:vMerge w:val="restart"/>
          </w:tcPr>
          <w:p w:rsidR="00975C56" w:rsidRPr="00997FEA" w:rsidRDefault="00A96436" w:rsidP="00C478A8">
            <w:pPr>
              <w:spacing w:before="120" w:after="240" w:line="480" w:lineRule="auto"/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Quercus cerris</w:t>
            </w:r>
          </w:p>
        </w:tc>
        <w:tc>
          <w:tcPr>
            <w:tcW w:w="992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Infected</w:t>
            </w:r>
          </w:p>
        </w:tc>
        <w:tc>
          <w:tcPr>
            <w:tcW w:w="1984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302.7 </w:t>
            </w: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5.2</w:t>
            </w:r>
          </w:p>
        </w:tc>
        <w:tc>
          <w:tcPr>
            <w:tcW w:w="1276" w:type="dxa"/>
            <w:vMerge w:val="restart"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- 45.7</w:t>
            </w:r>
          </w:p>
        </w:tc>
        <w:tc>
          <w:tcPr>
            <w:tcW w:w="1276" w:type="dxa"/>
            <w:vMerge w:val="restart"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&lt; 0,001</w:t>
            </w:r>
          </w:p>
        </w:tc>
      </w:tr>
      <w:tr w:rsidR="00975C56" w:rsidRPr="00997FEA" w:rsidTr="00C478A8">
        <w:trPr>
          <w:trHeight w:val="145"/>
        </w:trPr>
        <w:tc>
          <w:tcPr>
            <w:tcW w:w="2235" w:type="dxa"/>
            <w:vMerge/>
          </w:tcPr>
          <w:p w:rsidR="00975C56" w:rsidRPr="00997FEA" w:rsidRDefault="00975C56" w:rsidP="00C478A8">
            <w:pPr>
              <w:spacing w:before="120" w:after="240" w:line="48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1134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984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414.3 </w:t>
            </w: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0.8</w:t>
            </w:r>
          </w:p>
        </w:tc>
        <w:tc>
          <w:tcPr>
            <w:tcW w:w="1276" w:type="dxa"/>
            <w:vMerge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  <w:tr w:rsidR="00975C56" w:rsidRPr="00997FEA" w:rsidTr="00C478A8">
        <w:trPr>
          <w:trHeight w:val="319"/>
        </w:trPr>
        <w:tc>
          <w:tcPr>
            <w:tcW w:w="2235" w:type="dxa"/>
            <w:vMerge w:val="restart"/>
          </w:tcPr>
          <w:p w:rsidR="00975C56" w:rsidRPr="00997FEA" w:rsidRDefault="00A96436" w:rsidP="00C478A8">
            <w:pPr>
              <w:spacing w:before="120" w:after="240" w:line="480" w:lineRule="auto"/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Corylus maxima</w:t>
            </w:r>
          </w:p>
        </w:tc>
        <w:tc>
          <w:tcPr>
            <w:tcW w:w="992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Infected</w:t>
            </w:r>
          </w:p>
        </w:tc>
        <w:tc>
          <w:tcPr>
            <w:tcW w:w="1984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265.8 </w:t>
            </w: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</w:t>
            </w:r>
          </w:p>
        </w:tc>
        <w:tc>
          <w:tcPr>
            <w:tcW w:w="1276" w:type="dxa"/>
            <w:vMerge w:val="restart"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- 64.1</w:t>
            </w:r>
          </w:p>
        </w:tc>
        <w:tc>
          <w:tcPr>
            <w:tcW w:w="1276" w:type="dxa"/>
            <w:vMerge w:val="restart"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&lt; 0,001</w:t>
            </w:r>
          </w:p>
        </w:tc>
      </w:tr>
      <w:tr w:rsidR="00975C56" w:rsidRPr="00997FEA" w:rsidTr="00C478A8">
        <w:trPr>
          <w:trHeight w:val="145"/>
        </w:trPr>
        <w:tc>
          <w:tcPr>
            <w:tcW w:w="2235" w:type="dxa"/>
            <w:vMerge/>
          </w:tcPr>
          <w:p w:rsidR="00975C56" w:rsidRPr="00997FEA" w:rsidRDefault="00975C56" w:rsidP="00C478A8">
            <w:pPr>
              <w:spacing w:before="120" w:after="240" w:line="48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1134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984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391,3 </w:t>
            </w: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5,2</w:t>
            </w:r>
          </w:p>
        </w:tc>
        <w:tc>
          <w:tcPr>
            <w:tcW w:w="1276" w:type="dxa"/>
            <w:vMerge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  <w:tr w:rsidR="00975C56" w:rsidRPr="00997FEA" w:rsidTr="00C478A8">
        <w:trPr>
          <w:trHeight w:val="319"/>
        </w:trPr>
        <w:tc>
          <w:tcPr>
            <w:tcW w:w="2235" w:type="dxa"/>
            <w:vMerge w:val="restart"/>
          </w:tcPr>
          <w:p w:rsidR="00975C56" w:rsidRPr="00997FEA" w:rsidRDefault="00A96436" w:rsidP="00C478A8">
            <w:pPr>
              <w:spacing w:before="120" w:after="240" w:line="480" w:lineRule="auto"/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Crataegus monogyna</w:t>
            </w:r>
          </w:p>
        </w:tc>
        <w:tc>
          <w:tcPr>
            <w:tcW w:w="992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Infected</w:t>
            </w:r>
          </w:p>
        </w:tc>
        <w:tc>
          <w:tcPr>
            <w:tcW w:w="1984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297.0 </w:t>
            </w: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</w:t>
            </w:r>
          </w:p>
        </w:tc>
        <w:tc>
          <w:tcPr>
            <w:tcW w:w="1276" w:type="dxa"/>
            <w:vMerge w:val="restart"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- 54.4</w:t>
            </w:r>
          </w:p>
        </w:tc>
        <w:tc>
          <w:tcPr>
            <w:tcW w:w="1276" w:type="dxa"/>
            <w:vMerge w:val="restart"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&lt; 0,001</w:t>
            </w:r>
          </w:p>
        </w:tc>
      </w:tr>
      <w:tr w:rsidR="00975C56" w:rsidRPr="00997FEA" w:rsidTr="00C478A8">
        <w:trPr>
          <w:trHeight w:val="145"/>
        </w:trPr>
        <w:tc>
          <w:tcPr>
            <w:tcW w:w="2235" w:type="dxa"/>
            <w:vMerge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134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984" w:type="dxa"/>
          </w:tcPr>
          <w:p w:rsidR="00975C56" w:rsidRPr="00997FEA" w:rsidRDefault="00975C56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412.5 </w:t>
            </w:r>
            <w:r w:rsidRPr="00997FEA">
              <w:rPr>
                <w:rFonts w:ascii="Arial" w:hAnsi="Arial" w:cs="Arial"/>
                <w:sz w:val="20"/>
                <w:szCs w:val="20"/>
                <w:lang w:val="en-US"/>
              </w:rPr>
              <w:t xml:space="preserve">± </w:t>
            </w: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</w:t>
            </w:r>
          </w:p>
        </w:tc>
        <w:tc>
          <w:tcPr>
            <w:tcW w:w="1276" w:type="dxa"/>
            <w:vMerge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75C56" w:rsidRPr="00997FEA" w:rsidRDefault="00975C56" w:rsidP="00C478A8">
            <w:pPr>
              <w:spacing w:before="120" w:after="240"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</w:tbl>
    <w:p w:rsidR="00975C56" w:rsidRPr="00997FEA" w:rsidRDefault="00975C56" w:rsidP="00975C5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975C56" w:rsidRPr="00997FEA" w:rsidRDefault="00975C56" w:rsidP="00975C56">
      <w:pPr>
        <w:rPr>
          <w:rFonts w:ascii="Arial" w:hAnsi="Arial" w:cs="Arial"/>
          <w:sz w:val="20"/>
          <w:szCs w:val="20"/>
        </w:rPr>
      </w:pPr>
    </w:p>
    <w:p w:rsidR="003C5B9F" w:rsidRPr="00997FEA" w:rsidRDefault="003C5B9F">
      <w:pPr>
        <w:rPr>
          <w:rFonts w:ascii="Arial" w:hAnsi="Arial" w:cs="Arial"/>
          <w:sz w:val="20"/>
          <w:szCs w:val="20"/>
        </w:rPr>
      </w:pPr>
    </w:p>
    <w:p w:rsidR="00805C75" w:rsidRPr="00997FEA" w:rsidRDefault="00805C75">
      <w:pPr>
        <w:rPr>
          <w:rFonts w:ascii="Arial" w:hAnsi="Arial" w:cs="Arial"/>
          <w:sz w:val="20"/>
          <w:szCs w:val="20"/>
        </w:rPr>
      </w:pPr>
    </w:p>
    <w:p w:rsidR="00805C75" w:rsidRPr="00997FEA" w:rsidRDefault="00805C75">
      <w:pPr>
        <w:rPr>
          <w:rFonts w:ascii="Arial" w:hAnsi="Arial" w:cs="Arial"/>
          <w:sz w:val="20"/>
          <w:szCs w:val="20"/>
        </w:rPr>
      </w:pPr>
    </w:p>
    <w:p w:rsidR="00805C75" w:rsidRPr="00997FEA" w:rsidRDefault="00805C75">
      <w:pPr>
        <w:rPr>
          <w:rFonts w:ascii="Arial" w:hAnsi="Arial" w:cs="Arial"/>
          <w:sz w:val="20"/>
          <w:szCs w:val="20"/>
        </w:rPr>
      </w:pPr>
    </w:p>
    <w:p w:rsidR="00805C75" w:rsidRPr="00997FEA" w:rsidRDefault="00805C75">
      <w:pPr>
        <w:rPr>
          <w:rFonts w:ascii="Arial" w:hAnsi="Arial" w:cs="Arial"/>
          <w:sz w:val="20"/>
          <w:szCs w:val="20"/>
        </w:rPr>
      </w:pPr>
    </w:p>
    <w:p w:rsidR="00805C75" w:rsidRPr="00997FEA" w:rsidRDefault="00805C75">
      <w:pPr>
        <w:rPr>
          <w:rFonts w:ascii="Arial" w:hAnsi="Arial" w:cs="Arial"/>
          <w:sz w:val="20"/>
          <w:szCs w:val="20"/>
        </w:rPr>
      </w:pPr>
    </w:p>
    <w:p w:rsidR="00805C75" w:rsidRPr="00997FEA" w:rsidRDefault="00805C75">
      <w:pPr>
        <w:rPr>
          <w:rFonts w:ascii="Arial" w:hAnsi="Arial" w:cs="Arial"/>
          <w:sz w:val="20"/>
          <w:szCs w:val="20"/>
        </w:rPr>
      </w:pPr>
    </w:p>
    <w:p w:rsidR="00805C75" w:rsidRPr="00997FEA" w:rsidRDefault="00805C75">
      <w:pPr>
        <w:rPr>
          <w:rFonts w:ascii="Arial" w:hAnsi="Arial" w:cs="Arial"/>
          <w:sz w:val="20"/>
          <w:szCs w:val="20"/>
        </w:rPr>
      </w:pPr>
    </w:p>
    <w:p w:rsidR="00805C75" w:rsidRPr="00997FEA" w:rsidRDefault="00805C75">
      <w:pPr>
        <w:rPr>
          <w:rFonts w:ascii="Arial" w:hAnsi="Arial" w:cs="Arial"/>
          <w:sz w:val="20"/>
          <w:szCs w:val="20"/>
        </w:rPr>
      </w:pPr>
    </w:p>
    <w:p w:rsidR="00997FEA" w:rsidRDefault="00997FEA" w:rsidP="00805C75">
      <w:pPr>
        <w:spacing w:before="120" w:after="240" w:line="48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997FEA" w:rsidRDefault="00997FEA" w:rsidP="00805C75">
      <w:pPr>
        <w:spacing w:before="120" w:after="240" w:line="48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805C75" w:rsidRPr="00997FEA" w:rsidRDefault="00805C75" w:rsidP="00805C75">
      <w:pPr>
        <w:spacing w:before="120" w:after="240" w:line="48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997FEA">
        <w:rPr>
          <w:rFonts w:ascii="Arial" w:hAnsi="Arial" w:cs="Arial"/>
          <w:b/>
          <w:sz w:val="20"/>
          <w:szCs w:val="20"/>
          <w:lang w:val="en-US"/>
        </w:rPr>
        <w:lastRenderedPageBreak/>
        <w:t>Table 3.</w:t>
      </w:r>
      <w:proofErr w:type="gramEnd"/>
      <w:r w:rsidRPr="00997FEA">
        <w:rPr>
          <w:rFonts w:ascii="Arial" w:hAnsi="Arial" w:cs="Arial"/>
          <w:sz w:val="20"/>
          <w:szCs w:val="20"/>
          <w:lang w:val="en-US"/>
        </w:rPr>
        <w:t xml:space="preserve"> The survival</w:t>
      </w:r>
      <w:r w:rsidR="008D10AB" w:rsidRPr="00997FEA">
        <w:rPr>
          <w:rFonts w:ascii="Arial" w:hAnsi="Arial" w:cs="Arial"/>
          <w:sz w:val="20"/>
          <w:szCs w:val="20"/>
          <w:lang w:val="en-US"/>
        </w:rPr>
        <w:t xml:space="preserve"> rates of virus-infected larvae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806"/>
        <w:gridCol w:w="1672"/>
        <w:gridCol w:w="883"/>
        <w:gridCol w:w="990"/>
        <w:gridCol w:w="1672"/>
      </w:tblGrid>
      <w:tr w:rsidR="00805C75" w:rsidRPr="00997FEA" w:rsidTr="00A96436">
        <w:trPr>
          <w:trHeight w:val="323"/>
        </w:trPr>
        <w:tc>
          <w:tcPr>
            <w:tcW w:w="2538" w:type="dxa"/>
            <w:vMerge w:val="restart"/>
          </w:tcPr>
          <w:p w:rsidR="00805C75" w:rsidRPr="00997FEA" w:rsidRDefault="00805C75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Plants</w:t>
            </w:r>
            <w:proofErr w:type="spellEnd"/>
          </w:p>
        </w:tc>
        <w:tc>
          <w:tcPr>
            <w:tcW w:w="806" w:type="dxa"/>
            <w:vMerge w:val="restart"/>
          </w:tcPr>
          <w:p w:rsidR="00805C75" w:rsidRPr="00997FEA" w:rsidRDefault="00805C75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672" w:type="dxa"/>
            <w:vMerge w:val="restart"/>
          </w:tcPr>
          <w:p w:rsidR="00805C75" w:rsidRPr="00997FEA" w:rsidRDefault="00805C75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Died</w:t>
            </w:r>
            <w:proofErr w:type="spellEnd"/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larvae</w:t>
            </w:r>
            <w:proofErr w:type="spellEnd"/>
          </w:p>
        </w:tc>
        <w:tc>
          <w:tcPr>
            <w:tcW w:w="1873" w:type="dxa"/>
            <w:gridSpan w:val="2"/>
          </w:tcPr>
          <w:p w:rsidR="00805C75" w:rsidRPr="00997FEA" w:rsidRDefault="00805C75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Alived</w:t>
            </w:r>
            <w:proofErr w:type="spellEnd"/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  <w:vMerge w:val="restart"/>
          </w:tcPr>
          <w:p w:rsidR="00805C75" w:rsidRPr="00997FEA" w:rsidRDefault="00805C75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Percent</w:t>
            </w:r>
            <w:proofErr w:type="spellEnd"/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alive</w:t>
            </w:r>
            <w:proofErr w:type="spellEnd"/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805C75" w:rsidRPr="00997FEA" w:rsidTr="00A96436">
        <w:trPr>
          <w:trHeight w:val="322"/>
        </w:trPr>
        <w:tc>
          <w:tcPr>
            <w:tcW w:w="2538" w:type="dxa"/>
            <w:vMerge/>
          </w:tcPr>
          <w:p w:rsidR="00805C75" w:rsidRPr="00997FEA" w:rsidRDefault="00805C75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/>
          </w:tcPr>
          <w:p w:rsidR="00805C75" w:rsidRPr="00997FEA" w:rsidRDefault="00805C75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05C75" w:rsidRPr="00997FEA" w:rsidRDefault="00805C75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</w:tcPr>
          <w:p w:rsidR="00805C75" w:rsidRPr="00997FEA" w:rsidRDefault="00805C75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Larvae</w:t>
            </w:r>
            <w:proofErr w:type="spellEnd"/>
          </w:p>
        </w:tc>
        <w:tc>
          <w:tcPr>
            <w:tcW w:w="990" w:type="dxa"/>
          </w:tcPr>
          <w:p w:rsidR="00805C75" w:rsidRPr="00997FEA" w:rsidRDefault="00805C75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Pupated</w:t>
            </w:r>
            <w:proofErr w:type="spellEnd"/>
          </w:p>
        </w:tc>
        <w:tc>
          <w:tcPr>
            <w:tcW w:w="1672" w:type="dxa"/>
            <w:vMerge/>
          </w:tcPr>
          <w:p w:rsidR="00805C75" w:rsidRPr="00997FEA" w:rsidRDefault="00805C75" w:rsidP="00C478A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5C75" w:rsidRPr="00997FEA" w:rsidTr="00A96436">
        <w:tc>
          <w:tcPr>
            <w:tcW w:w="2538" w:type="dxa"/>
          </w:tcPr>
          <w:p w:rsidR="00805C75" w:rsidRPr="00997FEA" w:rsidRDefault="00A96436" w:rsidP="00C478A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Hippophae</w:t>
            </w:r>
            <w:proofErr w:type="spellEnd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rhamnoides</w:t>
            </w:r>
            <w:proofErr w:type="spellEnd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72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3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0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72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93.3</w:t>
            </w:r>
          </w:p>
        </w:tc>
      </w:tr>
      <w:tr w:rsidR="00805C75" w:rsidRPr="00997FEA" w:rsidTr="00A96436">
        <w:tc>
          <w:tcPr>
            <w:tcW w:w="2538" w:type="dxa"/>
          </w:tcPr>
          <w:p w:rsidR="00805C75" w:rsidRPr="00997FEA" w:rsidRDefault="00A96436" w:rsidP="00C478A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Quercus </w:t>
            </w: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cerris</w:t>
            </w:r>
            <w:proofErr w:type="spellEnd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72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83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0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72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53.3</w:t>
            </w:r>
          </w:p>
        </w:tc>
      </w:tr>
      <w:tr w:rsidR="00805C75" w:rsidRPr="00997FEA" w:rsidTr="00A96436">
        <w:tc>
          <w:tcPr>
            <w:tcW w:w="2538" w:type="dxa"/>
          </w:tcPr>
          <w:p w:rsidR="00805C75" w:rsidRPr="00997FEA" w:rsidRDefault="00A96436" w:rsidP="00C478A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Corylus</w:t>
            </w:r>
            <w:proofErr w:type="spellEnd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maxima</w:t>
            </w:r>
            <w:proofErr w:type="spellEnd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72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3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0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72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73.3</w:t>
            </w:r>
          </w:p>
        </w:tc>
      </w:tr>
      <w:tr w:rsidR="00805C75" w:rsidRPr="00997FEA" w:rsidTr="00A96436">
        <w:tc>
          <w:tcPr>
            <w:tcW w:w="2538" w:type="dxa"/>
          </w:tcPr>
          <w:p w:rsidR="00805C75" w:rsidRPr="00997FEA" w:rsidRDefault="00A96436" w:rsidP="00C478A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Crataegus</w:t>
            </w:r>
            <w:proofErr w:type="spellEnd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monogyna</w:t>
            </w:r>
            <w:proofErr w:type="spellEnd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72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83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0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72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</w:tr>
      <w:tr w:rsidR="00805C75" w:rsidRPr="00997FEA" w:rsidTr="00A96436">
        <w:tc>
          <w:tcPr>
            <w:tcW w:w="2538" w:type="dxa"/>
          </w:tcPr>
          <w:p w:rsidR="00805C75" w:rsidRPr="00997FEA" w:rsidRDefault="00805C75" w:rsidP="00C478A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806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672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873" w:type="dxa"/>
            <w:gridSpan w:val="2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672" w:type="dxa"/>
          </w:tcPr>
          <w:p w:rsidR="00805C75" w:rsidRPr="00997FEA" w:rsidRDefault="00805C75" w:rsidP="00C478A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sz w:val="20"/>
                <w:szCs w:val="20"/>
              </w:rPr>
              <w:t>65.0</w:t>
            </w:r>
          </w:p>
        </w:tc>
      </w:tr>
    </w:tbl>
    <w:p w:rsidR="00805C75" w:rsidRPr="00997FEA" w:rsidRDefault="00805C75" w:rsidP="00805C75">
      <w:pPr>
        <w:spacing w:before="120" w:after="240" w:line="480" w:lineRule="auto"/>
        <w:rPr>
          <w:rFonts w:ascii="Arial" w:hAnsi="Arial" w:cs="Arial"/>
          <w:sz w:val="20"/>
          <w:szCs w:val="20"/>
          <w:lang w:val="en-US"/>
        </w:rPr>
      </w:pPr>
    </w:p>
    <w:p w:rsidR="00805C75" w:rsidRPr="00997FEA" w:rsidRDefault="00805C75" w:rsidP="00805C75">
      <w:pPr>
        <w:spacing w:before="120" w:after="240" w:line="480" w:lineRule="auto"/>
        <w:rPr>
          <w:rFonts w:ascii="Arial" w:hAnsi="Arial" w:cs="Arial"/>
          <w:sz w:val="20"/>
          <w:szCs w:val="20"/>
          <w:lang w:val="en-US"/>
        </w:rPr>
      </w:pPr>
    </w:p>
    <w:p w:rsidR="00805C75" w:rsidRPr="00997FEA" w:rsidRDefault="00805C75" w:rsidP="00805C75">
      <w:pPr>
        <w:rPr>
          <w:rFonts w:ascii="Arial" w:hAnsi="Arial" w:cs="Arial"/>
          <w:sz w:val="20"/>
          <w:szCs w:val="20"/>
        </w:rPr>
      </w:pPr>
    </w:p>
    <w:p w:rsidR="00C10EC2" w:rsidRPr="00997FEA" w:rsidRDefault="00C10EC2" w:rsidP="00805C75">
      <w:pPr>
        <w:rPr>
          <w:rFonts w:ascii="Arial" w:hAnsi="Arial" w:cs="Arial"/>
          <w:sz w:val="20"/>
          <w:szCs w:val="20"/>
        </w:rPr>
      </w:pPr>
    </w:p>
    <w:p w:rsidR="00C10EC2" w:rsidRPr="00997FEA" w:rsidRDefault="00C10EC2" w:rsidP="00805C75">
      <w:pPr>
        <w:rPr>
          <w:rFonts w:ascii="Arial" w:hAnsi="Arial" w:cs="Arial"/>
          <w:sz w:val="20"/>
          <w:szCs w:val="20"/>
        </w:rPr>
      </w:pPr>
    </w:p>
    <w:p w:rsidR="00C10EC2" w:rsidRPr="00997FEA" w:rsidRDefault="00C10EC2" w:rsidP="00805C75">
      <w:pPr>
        <w:rPr>
          <w:rFonts w:ascii="Arial" w:hAnsi="Arial" w:cs="Arial"/>
          <w:sz w:val="20"/>
          <w:szCs w:val="20"/>
        </w:rPr>
      </w:pPr>
    </w:p>
    <w:p w:rsidR="00C10EC2" w:rsidRPr="00997FEA" w:rsidRDefault="00C10EC2" w:rsidP="00805C75">
      <w:pPr>
        <w:rPr>
          <w:rFonts w:ascii="Arial" w:hAnsi="Arial" w:cs="Arial"/>
          <w:sz w:val="20"/>
          <w:szCs w:val="20"/>
        </w:rPr>
      </w:pPr>
    </w:p>
    <w:p w:rsidR="00A96436" w:rsidRPr="00997FEA" w:rsidRDefault="00A96436" w:rsidP="00805C75">
      <w:pPr>
        <w:rPr>
          <w:rFonts w:ascii="Arial" w:hAnsi="Arial" w:cs="Arial"/>
          <w:sz w:val="20"/>
          <w:szCs w:val="20"/>
        </w:rPr>
      </w:pPr>
    </w:p>
    <w:p w:rsidR="00A96436" w:rsidRPr="00997FEA" w:rsidRDefault="00A96436" w:rsidP="00805C75">
      <w:pPr>
        <w:rPr>
          <w:rFonts w:ascii="Arial" w:hAnsi="Arial" w:cs="Arial"/>
          <w:sz w:val="20"/>
          <w:szCs w:val="20"/>
        </w:rPr>
      </w:pPr>
    </w:p>
    <w:p w:rsidR="00DE34AF" w:rsidRPr="00997FEA" w:rsidRDefault="00DE34AF" w:rsidP="00805C75">
      <w:pPr>
        <w:rPr>
          <w:rFonts w:ascii="Arial" w:hAnsi="Arial" w:cs="Arial"/>
          <w:sz w:val="20"/>
          <w:szCs w:val="20"/>
        </w:rPr>
      </w:pPr>
    </w:p>
    <w:p w:rsidR="00DE34AF" w:rsidRPr="00997FEA" w:rsidRDefault="00DE34AF" w:rsidP="00805C75">
      <w:pPr>
        <w:rPr>
          <w:rFonts w:ascii="Arial" w:hAnsi="Arial" w:cs="Arial"/>
          <w:sz w:val="20"/>
          <w:szCs w:val="20"/>
        </w:rPr>
      </w:pPr>
    </w:p>
    <w:p w:rsidR="00DE34AF" w:rsidRPr="00997FEA" w:rsidRDefault="00DE34AF" w:rsidP="00805C75">
      <w:pPr>
        <w:rPr>
          <w:rFonts w:ascii="Arial" w:hAnsi="Arial" w:cs="Arial"/>
          <w:sz w:val="20"/>
          <w:szCs w:val="20"/>
        </w:rPr>
      </w:pPr>
    </w:p>
    <w:p w:rsidR="00C10EC2" w:rsidRPr="00997FEA" w:rsidRDefault="00C10EC2" w:rsidP="00805C75">
      <w:pPr>
        <w:rPr>
          <w:rFonts w:ascii="Arial" w:hAnsi="Arial" w:cs="Arial"/>
          <w:sz w:val="20"/>
          <w:szCs w:val="20"/>
        </w:rPr>
      </w:pPr>
    </w:p>
    <w:p w:rsidR="00997FEA" w:rsidRDefault="00997FEA" w:rsidP="00C10EC2">
      <w:pPr>
        <w:autoSpaceDE w:val="0"/>
        <w:autoSpaceDN w:val="0"/>
        <w:adjustRightInd w:val="0"/>
        <w:spacing w:before="240" w:after="120" w:line="480" w:lineRule="auto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997FEA" w:rsidRDefault="00997FEA" w:rsidP="00C10EC2">
      <w:pPr>
        <w:autoSpaceDE w:val="0"/>
        <w:autoSpaceDN w:val="0"/>
        <w:adjustRightInd w:val="0"/>
        <w:spacing w:before="240" w:after="120" w:line="480" w:lineRule="auto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10EC2" w:rsidRPr="00997FEA" w:rsidRDefault="00C10EC2" w:rsidP="00C10EC2">
      <w:pPr>
        <w:autoSpaceDE w:val="0"/>
        <w:autoSpaceDN w:val="0"/>
        <w:adjustRightInd w:val="0"/>
        <w:spacing w:before="240" w:after="120" w:line="480" w:lineRule="auto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  <w:r w:rsidRPr="00997FEA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>Table 4</w:t>
      </w:r>
      <w:r w:rsidRPr="00997FEA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r w:rsidRPr="00997FEA">
        <w:rPr>
          <w:rFonts w:ascii="Arial" w:hAnsi="Arial" w:cs="Arial"/>
          <w:sz w:val="20"/>
          <w:szCs w:val="20"/>
          <w:lang w:val="en-US"/>
        </w:rPr>
        <w:t>The comparison of the survival rates of the larvae feeding on the plants infected by virus in regard to plants with Log Rank test</w:t>
      </w:r>
    </w:p>
    <w:tbl>
      <w:tblPr>
        <w:tblW w:w="0" w:type="auto"/>
        <w:jc w:val="center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958"/>
        <w:gridCol w:w="709"/>
        <w:gridCol w:w="992"/>
        <w:gridCol w:w="851"/>
        <w:gridCol w:w="992"/>
        <w:gridCol w:w="709"/>
        <w:gridCol w:w="992"/>
        <w:gridCol w:w="691"/>
      </w:tblGrid>
      <w:tr w:rsidR="00C10EC2" w:rsidRPr="00997FEA" w:rsidTr="00A96436">
        <w:trPr>
          <w:trHeight w:val="210"/>
          <w:jc w:val="center"/>
        </w:trPr>
        <w:tc>
          <w:tcPr>
            <w:tcW w:w="2664" w:type="dxa"/>
            <w:vMerge w:val="restart"/>
          </w:tcPr>
          <w:p w:rsidR="00C10EC2" w:rsidRPr="00997FEA" w:rsidRDefault="00C10EC2" w:rsidP="00C478A8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10EC2" w:rsidRPr="00997FEA" w:rsidRDefault="00C10EC2" w:rsidP="00C478A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Plants</w:t>
            </w:r>
            <w:proofErr w:type="spellEnd"/>
          </w:p>
        </w:tc>
        <w:tc>
          <w:tcPr>
            <w:tcW w:w="1667" w:type="dxa"/>
            <w:gridSpan w:val="2"/>
          </w:tcPr>
          <w:p w:rsidR="00C10EC2" w:rsidRPr="00997FEA" w:rsidRDefault="00A96436" w:rsidP="00A96436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Hippophae</w:t>
            </w:r>
            <w:proofErr w:type="spellEnd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rhamnoides</w:t>
            </w:r>
            <w:proofErr w:type="spellEnd"/>
          </w:p>
        </w:tc>
        <w:tc>
          <w:tcPr>
            <w:tcW w:w="1843" w:type="dxa"/>
            <w:gridSpan w:val="2"/>
          </w:tcPr>
          <w:p w:rsidR="00A96436" w:rsidRPr="00997FEA" w:rsidRDefault="00A96436" w:rsidP="00A96436">
            <w:pPr>
              <w:spacing w:after="0" w:line="48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Quercus</w:t>
            </w:r>
          </w:p>
          <w:p w:rsidR="00C10EC2" w:rsidRPr="00997FEA" w:rsidRDefault="00A96436" w:rsidP="00A96436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cerris</w:t>
            </w:r>
            <w:proofErr w:type="spellEnd"/>
          </w:p>
        </w:tc>
        <w:tc>
          <w:tcPr>
            <w:tcW w:w="1701" w:type="dxa"/>
            <w:gridSpan w:val="2"/>
          </w:tcPr>
          <w:p w:rsidR="00C10EC2" w:rsidRPr="00997FEA" w:rsidRDefault="00A96436" w:rsidP="00A96436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Corylus</w:t>
            </w:r>
            <w:proofErr w:type="spellEnd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maxima</w:t>
            </w:r>
            <w:proofErr w:type="spellEnd"/>
          </w:p>
        </w:tc>
        <w:tc>
          <w:tcPr>
            <w:tcW w:w="1683" w:type="dxa"/>
            <w:gridSpan w:val="2"/>
          </w:tcPr>
          <w:p w:rsidR="00C10EC2" w:rsidRPr="00997FEA" w:rsidRDefault="00A96436" w:rsidP="00A96436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Crataegus</w:t>
            </w:r>
            <w:proofErr w:type="spellEnd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monogyna</w:t>
            </w:r>
            <w:proofErr w:type="spellEnd"/>
          </w:p>
        </w:tc>
      </w:tr>
      <w:tr w:rsidR="00C10EC2" w:rsidRPr="00997FEA" w:rsidTr="00A96436">
        <w:trPr>
          <w:trHeight w:val="210"/>
          <w:jc w:val="center"/>
        </w:trPr>
        <w:tc>
          <w:tcPr>
            <w:tcW w:w="2664" w:type="dxa"/>
            <w:vMerge/>
          </w:tcPr>
          <w:p w:rsidR="00C10EC2" w:rsidRPr="00997FEA" w:rsidRDefault="00C10EC2" w:rsidP="00C478A8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</w:tcPr>
          <w:p w:rsidR="00C10EC2" w:rsidRPr="00997FEA" w:rsidRDefault="00C10EC2" w:rsidP="00A96436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Chi-Square</w:t>
            </w:r>
            <w:proofErr w:type="spellEnd"/>
          </w:p>
        </w:tc>
        <w:tc>
          <w:tcPr>
            <w:tcW w:w="709" w:type="dxa"/>
            <w:vAlign w:val="bottom"/>
          </w:tcPr>
          <w:p w:rsidR="00C10EC2" w:rsidRPr="00997FEA" w:rsidRDefault="00C10EC2" w:rsidP="00A96436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992" w:type="dxa"/>
            <w:vAlign w:val="bottom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Chi-Square</w:t>
            </w:r>
            <w:proofErr w:type="spellEnd"/>
          </w:p>
        </w:tc>
        <w:tc>
          <w:tcPr>
            <w:tcW w:w="851" w:type="dxa"/>
            <w:vAlign w:val="bottom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992" w:type="dxa"/>
            <w:vAlign w:val="bottom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Chi-Square</w:t>
            </w:r>
            <w:proofErr w:type="spellEnd"/>
          </w:p>
        </w:tc>
        <w:tc>
          <w:tcPr>
            <w:tcW w:w="709" w:type="dxa"/>
            <w:vAlign w:val="bottom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992" w:type="dxa"/>
            <w:vAlign w:val="bottom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Chi-Square</w:t>
            </w:r>
            <w:proofErr w:type="spellEnd"/>
          </w:p>
        </w:tc>
        <w:tc>
          <w:tcPr>
            <w:tcW w:w="691" w:type="dxa"/>
            <w:vAlign w:val="bottom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</w:p>
        </w:tc>
      </w:tr>
      <w:tr w:rsidR="00C10EC2" w:rsidRPr="00997FEA" w:rsidTr="00A96436">
        <w:trPr>
          <w:jc w:val="center"/>
        </w:trPr>
        <w:tc>
          <w:tcPr>
            <w:tcW w:w="2664" w:type="dxa"/>
          </w:tcPr>
          <w:p w:rsidR="00C10EC2" w:rsidRPr="00997FEA" w:rsidRDefault="00A96436" w:rsidP="00C478A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Hippophae</w:t>
            </w:r>
            <w:proofErr w:type="spellEnd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rhamnoides</w:t>
            </w:r>
            <w:proofErr w:type="spellEnd"/>
          </w:p>
        </w:tc>
        <w:tc>
          <w:tcPr>
            <w:tcW w:w="958" w:type="dxa"/>
          </w:tcPr>
          <w:p w:rsidR="00C10EC2" w:rsidRPr="00997FEA" w:rsidRDefault="00C10EC2" w:rsidP="00A96436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C10EC2" w:rsidRPr="00997FEA" w:rsidRDefault="00C10EC2" w:rsidP="00A96436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6,285</w:t>
            </w:r>
          </w:p>
        </w:tc>
        <w:tc>
          <w:tcPr>
            <w:tcW w:w="851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,012</w:t>
            </w:r>
          </w:p>
        </w:tc>
        <w:tc>
          <w:tcPr>
            <w:tcW w:w="992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2,102</w:t>
            </w:r>
          </w:p>
        </w:tc>
        <w:tc>
          <w:tcPr>
            <w:tcW w:w="709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,147</w:t>
            </w:r>
          </w:p>
        </w:tc>
        <w:tc>
          <w:tcPr>
            <w:tcW w:w="992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9,009</w:t>
            </w:r>
          </w:p>
        </w:tc>
        <w:tc>
          <w:tcPr>
            <w:tcW w:w="691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,003</w:t>
            </w:r>
          </w:p>
        </w:tc>
      </w:tr>
      <w:tr w:rsidR="00C10EC2" w:rsidRPr="00997FEA" w:rsidTr="00A96436">
        <w:trPr>
          <w:jc w:val="center"/>
        </w:trPr>
        <w:tc>
          <w:tcPr>
            <w:tcW w:w="2664" w:type="dxa"/>
          </w:tcPr>
          <w:p w:rsidR="00C10EC2" w:rsidRPr="00997FEA" w:rsidRDefault="00A96436" w:rsidP="00C478A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Quercus </w:t>
            </w: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cerris</w:t>
            </w:r>
            <w:proofErr w:type="spellEnd"/>
          </w:p>
        </w:tc>
        <w:tc>
          <w:tcPr>
            <w:tcW w:w="958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6,285</w:t>
            </w:r>
          </w:p>
        </w:tc>
        <w:tc>
          <w:tcPr>
            <w:tcW w:w="709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,012</w:t>
            </w:r>
          </w:p>
        </w:tc>
        <w:tc>
          <w:tcPr>
            <w:tcW w:w="992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709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,244</w:t>
            </w:r>
          </w:p>
        </w:tc>
        <w:tc>
          <w:tcPr>
            <w:tcW w:w="992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,263</w:t>
            </w:r>
          </w:p>
        </w:tc>
        <w:tc>
          <w:tcPr>
            <w:tcW w:w="691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,608</w:t>
            </w:r>
          </w:p>
        </w:tc>
      </w:tr>
      <w:tr w:rsidR="00C10EC2" w:rsidRPr="00997FEA" w:rsidTr="00A96436">
        <w:trPr>
          <w:jc w:val="center"/>
        </w:trPr>
        <w:tc>
          <w:tcPr>
            <w:tcW w:w="2664" w:type="dxa"/>
          </w:tcPr>
          <w:p w:rsidR="00C10EC2" w:rsidRPr="00997FEA" w:rsidRDefault="00A96436" w:rsidP="00C478A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Corylus</w:t>
            </w:r>
            <w:proofErr w:type="spellEnd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maxima</w:t>
            </w:r>
            <w:proofErr w:type="spellEnd"/>
          </w:p>
        </w:tc>
        <w:tc>
          <w:tcPr>
            <w:tcW w:w="958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2,102</w:t>
            </w:r>
          </w:p>
        </w:tc>
        <w:tc>
          <w:tcPr>
            <w:tcW w:w="709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,147</w:t>
            </w:r>
          </w:p>
        </w:tc>
        <w:tc>
          <w:tcPr>
            <w:tcW w:w="992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851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,244</w:t>
            </w:r>
          </w:p>
        </w:tc>
        <w:tc>
          <w:tcPr>
            <w:tcW w:w="992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2,921</w:t>
            </w:r>
          </w:p>
        </w:tc>
        <w:tc>
          <w:tcPr>
            <w:tcW w:w="691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,087</w:t>
            </w:r>
          </w:p>
        </w:tc>
      </w:tr>
      <w:tr w:rsidR="00C10EC2" w:rsidRPr="00997FEA" w:rsidTr="00A96436">
        <w:trPr>
          <w:jc w:val="center"/>
        </w:trPr>
        <w:tc>
          <w:tcPr>
            <w:tcW w:w="2664" w:type="dxa"/>
          </w:tcPr>
          <w:p w:rsidR="00C10EC2" w:rsidRPr="00997FEA" w:rsidRDefault="00A96436" w:rsidP="00C478A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Crataegus</w:t>
            </w:r>
            <w:proofErr w:type="spellEnd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FEA">
              <w:rPr>
                <w:rFonts w:ascii="Arial" w:hAnsi="Arial" w:cs="Arial"/>
                <w:i/>
                <w:color w:val="000000"/>
                <w:sz w:val="20"/>
                <w:szCs w:val="20"/>
              </w:rPr>
              <w:t>monogyna</w:t>
            </w:r>
            <w:proofErr w:type="spellEnd"/>
          </w:p>
        </w:tc>
        <w:tc>
          <w:tcPr>
            <w:tcW w:w="958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9,009</w:t>
            </w:r>
          </w:p>
        </w:tc>
        <w:tc>
          <w:tcPr>
            <w:tcW w:w="709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,003</w:t>
            </w:r>
          </w:p>
        </w:tc>
        <w:tc>
          <w:tcPr>
            <w:tcW w:w="992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,263</w:t>
            </w:r>
          </w:p>
        </w:tc>
        <w:tc>
          <w:tcPr>
            <w:tcW w:w="851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,608</w:t>
            </w:r>
          </w:p>
        </w:tc>
        <w:tc>
          <w:tcPr>
            <w:tcW w:w="992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2,921</w:t>
            </w:r>
          </w:p>
        </w:tc>
        <w:tc>
          <w:tcPr>
            <w:tcW w:w="709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</w:rPr>
              <w:t>,087</w:t>
            </w:r>
          </w:p>
        </w:tc>
        <w:tc>
          <w:tcPr>
            <w:tcW w:w="992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:rsidR="00C10EC2" w:rsidRPr="00997FEA" w:rsidRDefault="00C10EC2" w:rsidP="00A9643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0EC2" w:rsidRPr="00997FEA" w:rsidRDefault="00C10EC2" w:rsidP="00C10EC2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C10EC2" w:rsidRPr="00997FEA" w:rsidRDefault="00C10EC2" w:rsidP="00C10EC2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C67B5D" w:rsidRPr="00997FEA" w:rsidRDefault="00C67B5D" w:rsidP="00C67B5D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997FEA">
        <w:rPr>
          <w:rFonts w:ascii="Arial" w:hAnsi="Arial" w:cs="Arial"/>
          <w:b/>
          <w:sz w:val="20"/>
          <w:szCs w:val="20"/>
          <w:lang w:val="en-US"/>
        </w:rPr>
        <w:t>Table 5.</w:t>
      </w:r>
      <w:proofErr w:type="gramEnd"/>
      <w:r w:rsidRPr="00997FE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97FEA">
        <w:rPr>
          <w:rFonts w:ascii="Arial" w:hAnsi="Arial" w:cs="Arial"/>
          <w:sz w:val="20"/>
          <w:szCs w:val="20"/>
          <w:lang w:val="en-US"/>
        </w:rPr>
        <w:t>The comparison of the effect of virus infection, protein and secondary substances on surv</w:t>
      </w:r>
      <w:r w:rsidR="00D73C6A" w:rsidRPr="00997FEA">
        <w:rPr>
          <w:rFonts w:ascii="Arial" w:hAnsi="Arial" w:cs="Arial"/>
          <w:sz w:val="20"/>
          <w:szCs w:val="20"/>
          <w:lang w:val="en-US"/>
        </w:rPr>
        <w:t xml:space="preserve">ival by </w:t>
      </w:r>
      <w:r w:rsidR="008D10AB" w:rsidRPr="00997FEA">
        <w:rPr>
          <w:rFonts w:ascii="Arial" w:hAnsi="Arial" w:cs="Arial"/>
          <w:sz w:val="20"/>
          <w:szCs w:val="20"/>
          <w:lang w:val="en-US"/>
        </w:rPr>
        <w:t>Cox-Regression analysis</w:t>
      </w:r>
    </w:p>
    <w:tbl>
      <w:tblPr>
        <w:tblpPr w:leftFromText="141" w:rightFromText="141" w:vertAnchor="text" w:horzAnchor="margin" w:tblpXSpec="center" w:tblpY="393"/>
        <w:tblW w:w="77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3"/>
        <w:gridCol w:w="803"/>
        <w:gridCol w:w="1009"/>
        <w:gridCol w:w="1011"/>
        <w:gridCol w:w="1011"/>
        <w:gridCol w:w="1011"/>
        <w:gridCol w:w="1011"/>
      </w:tblGrid>
      <w:tr w:rsidR="00C67B5D" w:rsidRPr="00997FEA" w:rsidTr="00C478A8">
        <w:trPr>
          <w:cantSplit/>
          <w:tblHeader/>
        </w:trPr>
        <w:tc>
          <w:tcPr>
            <w:tcW w:w="18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0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10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Wald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Sig.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Exp (B)</w:t>
            </w:r>
          </w:p>
        </w:tc>
      </w:tr>
      <w:tr w:rsidR="00C67B5D" w:rsidRPr="00997FEA" w:rsidTr="00C478A8">
        <w:trPr>
          <w:cantSplit/>
          <w:tblHeader/>
        </w:trPr>
        <w:tc>
          <w:tcPr>
            <w:tcW w:w="18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Infection with virus</w:t>
            </w:r>
          </w:p>
        </w:tc>
        <w:tc>
          <w:tcPr>
            <w:tcW w:w="80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2,503</w:t>
            </w:r>
          </w:p>
        </w:tc>
        <w:tc>
          <w:tcPr>
            <w:tcW w:w="10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,865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8,372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,004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12,225</w:t>
            </w:r>
          </w:p>
        </w:tc>
      </w:tr>
      <w:tr w:rsidR="00C67B5D" w:rsidRPr="00997FEA" w:rsidTr="00C478A8">
        <w:trPr>
          <w:cantSplit/>
          <w:tblHeader/>
        </w:trPr>
        <w:tc>
          <w:tcPr>
            <w:tcW w:w="18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80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-,939</w:t>
            </w:r>
          </w:p>
        </w:tc>
        <w:tc>
          <w:tcPr>
            <w:tcW w:w="10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,319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8,664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,003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,391</w:t>
            </w:r>
          </w:p>
        </w:tc>
      </w:tr>
      <w:tr w:rsidR="00C67B5D" w:rsidRPr="00997FEA" w:rsidTr="00C478A8">
        <w:trPr>
          <w:cantSplit/>
          <w:tblHeader/>
        </w:trPr>
        <w:tc>
          <w:tcPr>
            <w:tcW w:w="18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Phenolic</w:t>
            </w:r>
          </w:p>
        </w:tc>
        <w:tc>
          <w:tcPr>
            <w:tcW w:w="80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-,177</w:t>
            </w:r>
          </w:p>
        </w:tc>
        <w:tc>
          <w:tcPr>
            <w:tcW w:w="10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,026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46,030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,000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,838</w:t>
            </w:r>
          </w:p>
        </w:tc>
      </w:tr>
      <w:tr w:rsidR="00C67B5D" w:rsidRPr="00997FEA" w:rsidTr="00C478A8">
        <w:trPr>
          <w:cantSplit/>
          <w:tblHeader/>
        </w:trPr>
        <w:tc>
          <w:tcPr>
            <w:tcW w:w="18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Gallotannin</w:t>
            </w:r>
            <w:proofErr w:type="spellEnd"/>
          </w:p>
        </w:tc>
        <w:tc>
          <w:tcPr>
            <w:tcW w:w="80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-,302</w:t>
            </w:r>
          </w:p>
        </w:tc>
        <w:tc>
          <w:tcPr>
            <w:tcW w:w="10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,057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27,987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,000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,740</w:t>
            </w:r>
          </w:p>
        </w:tc>
      </w:tr>
      <w:tr w:rsidR="00C67B5D" w:rsidRPr="00997FEA" w:rsidTr="00C478A8">
        <w:trPr>
          <w:cantSplit/>
        </w:trPr>
        <w:tc>
          <w:tcPr>
            <w:tcW w:w="18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Proanthocyanidin</w:t>
            </w:r>
            <w:proofErr w:type="spellEnd"/>
          </w:p>
        </w:tc>
        <w:tc>
          <w:tcPr>
            <w:tcW w:w="80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-,466</w:t>
            </w:r>
          </w:p>
        </w:tc>
        <w:tc>
          <w:tcPr>
            <w:tcW w:w="10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,155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9,064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,003</w:t>
            </w:r>
          </w:p>
        </w:tc>
        <w:tc>
          <w:tcPr>
            <w:tcW w:w="10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B5D" w:rsidRPr="00997FEA" w:rsidRDefault="00C67B5D" w:rsidP="00C478A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97F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,628</w:t>
            </w:r>
          </w:p>
        </w:tc>
      </w:tr>
    </w:tbl>
    <w:p w:rsidR="00C67B5D" w:rsidRPr="00997FEA" w:rsidRDefault="00C67B5D" w:rsidP="00C67B5D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C67B5D" w:rsidRPr="00997FEA" w:rsidRDefault="00C67B5D" w:rsidP="00C67B5D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C67B5D" w:rsidRPr="00997FEA" w:rsidRDefault="00C67B5D" w:rsidP="00C67B5D">
      <w:pPr>
        <w:spacing w:line="480" w:lineRule="auto"/>
        <w:ind w:firstLine="708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C67B5D" w:rsidRPr="00997FEA" w:rsidRDefault="00C67B5D" w:rsidP="00C67B5D">
      <w:pPr>
        <w:spacing w:after="0"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C67B5D" w:rsidRPr="00997FEA" w:rsidRDefault="00C67B5D" w:rsidP="00C67B5D">
      <w:pPr>
        <w:rPr>
          <w:rFonts w:ascii="Arial" w:hAnsi="Arial" w:cs="Arial"/>
          <w:sz w:val="20"/>
          <w:szCs w:val="20"/>
        </w:rPr>
      </w:pPr>
    </w:p>
    <w:p w:rsidR="00C10EC2" w:rsidRPr="00997FEA" w:rsidRDefault="00C10EC2" w:rsidP="00805C75">
      <w:pPr>
        <w:rPr>
          <w:rFonts w:ascii="Arial" w:hAnsi="Arial" w:cs="Arial"/>
          <w:sz w:val="20"/>
          <w:szCs w:val="20"/>
        </w:rPr>
      </w:pPr>
    </w:p>
    <w:p w:rsidR="00805C75" w:rsidRPr="00997FEA" w:rsidRDefault="00805C75">
      <w:pPr>
        <w:rPr>
          <w:rFonts w:ascii="Arial" w:hAnsi="Arial" w:cs="Arial"/>
          <w:sz w:val="20"/>
          <w:szCs w:val="20"/>
        </w:rPr>
      </w:pPr>
    </w:p>
    <w:sectPr w:rsidR="00805C75" w:rsidRPr="00997FEA" w:rsidSect="00B12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EB"/>
    <w:rsid w:val="00201A7C"/>
    <w:rsid w:val="0022347C"/>
    <w:rsid w:val="003807BE"/>
    <w:rsid w:val="003A4C5B"/>
    <w:rsid w:val="003C5B9F"/>
    <w:rsid w:val="00523CD0"/>
    <w:rsid w:val="006253D6"/>
    <w:rsid w:val="00805C75"/>
    <w:rsid w:val="008D10AB"/>
    <w:rsid w:val="00975C56"/>
    <w:rsid w:val="00997FEA"/>
    <w:rsid w:val="00A96436"/>
    <w:rsid w:val="00AF33F9"/>
    <w:rsid w:val="00B1251A"/>
    <w:rsid w:val="00C10EC2"/>
    <w:rsid w:val="00C67B5D"/>
    <w:rsid w:val="00D73C6A"/>
    <w:rsid w:val="00DD6BEB"/>
    <w:rsid w:val="00DE34AF"/>
    <w:rsid w:val="00E3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">
    <w:name w:val="st"/>
    <w:basedOn w:val="VarsaylanParagrafYazTipi"/>
    <w:rsid w:val="006253D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">
    <w:name w:val="st"/>
    <w:basedOn w:val="VarsaylanParagrafYazTipi"/>
    <w:rsid w:val="006253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edeökkeş</cp:lastModifiedBy>
  <cp:revision>4</cp:revision>
  <dcterms:created xsi:type="dcterms:W3CDTF">2015-10-20T17:38:00Z</dcterms:created>
  <dcterms:modified xsi:type="dcterms:W3CDTF">2015-12-18T09:04:00Z</dcterms:modified>
</cp:coreProperties>
</file>